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line="360" w:lineRule="auto"/>
        <w:ind w:firstLine="643" w:firstLineChars="200"/>
        <w:jc w:val="center"/>
        <w:textAlignment w:val="auto"/>
        <w:rPr>
          <w:rFonts w:hint="eastAsia" w:ascii="宋体" w:hAnsi="宋体" w:cs="宋体"/>
          <w:b/>
          <w:bCs/>
          <w:color w:val="auto"/>
          <w:sz w:val="32"/>
          <w:szCs w:val="32"/>
          <w:lang w:val="zh-CN"/>
        </w:rPr>
      </w:pPr>
      <w:r>
        <w:rPr>
          <w:rFonts w:hint="eastAsia" w:ascii="宋体" w:hAnsi="宋体" w:eastAsia="宋体" w:cs="宋体"/>
          <w:b/>
          <w:bCs/>
          <w:color w:val="auto"/>
          <w:sz w:val="32"/>
          <w:szCs w:val="32"/>
          <w:lang w:val="zh-CN"/>
        </w:rPr>
        <w:t>真实复杂情境下小学人工智能课堂教学的实践研究</w:t>
      </w:r>
    </w:p>
    <w:p>
      <w:pPr>
        <w:keepNext w:val="0"/>
        <w:keepLines w:val="0"/>
        <w:pageBreakBefore w:val="0"/>
        <w:widowControl/>
        <w:kinsoku/>
        <w:wordWrap/>
        <w:overflowPunct/>
        <w:topLinePunct w:val="0"/>
        <w:autoSpaceDE/>
        <w:autoSpaceDN/>
        <w:bidi w:val="0"/>
        <w:adjustRightInd w:val="0"/>
        <w:snapToGrid w:val="0"/>
        <w:spacing w:line="360" w:lineRule="auto"/>
        <w:ind w:firstLine="643" w:firstLineChars="200"/>
        <w:jc w:val="center"/>
        <w:textAlignment w:val="auto"/>
        <w:rPr>
          <w:rFonts w:hint="eastAsia" w:ascii="宋体" w:hAnsi="宋体" w:cs="宋体"/>
          <w:b/>
          <w:bCs/>
          <w:color w:val="auto"/>
          <w:sz w:val="32"/>
          <w:szCs w:val="32"/>
          <w:lang w:val="zh-CN"/>
        </w:rPr>
      </w:pPr>
      <w:r>
        <w:rPr>
          <w:rFonts w:hint="eastAsia" w:ascii="宋体" w:hAnsi="宋体" w:cs="宋体"/>
          <w:b/>
          <w:bCs/>
          <w:color w:val="auto"/>
          <w:sz w:val="32"/>
          <w:szCs w:val="32"/>
          <w:lang w:val="zh-CN"/>
        </w:rPr>
        <w:t>文献综述</w:t>
      </w:r>
      <w:bookmarkStart w:id="0" w:name="_GoBack"/>
      <w:bookmarkEnd w:id="0"/>
    </w:p>
    <w:p>
      <w:pPr>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left="-2" w:leftChars="0" w:firstLine="422" w:firstLineChars="0"/>
        <w:jc w:val="both"/>
        <w:textAlignment w:val="auto"/>
        <w:rPr>
          <w:rFonts w:hint="eastAsia" w:ascii="宋体" w:hAnsi="宋体" w:cs="宋体"/>
          <w:b/>
          <w:bCs/>
          <w:color w:val="auto"/>
          <w:sz w:val="24"/>
          <w:szCs w:val="24"/>
          <w:lang w:val="zh-CN"/>
        </w:rPr>
      </w:pPr>
      <w:r>
        <w:rPr>
          <w:rFonts w:hint="eastAsia" w:ascii="宋体" w:hAnsi="宋体" w:cs="宋体"/>
          <w:b/>
          <w:bCs/>
          <w:color w:val="auto"/>
          <w:sz w:val="24"/>
          <w:szCs w:val="24"/>
          <w:lang w:val="zh-CN"/>
        </w:rPr>
        <w:t>国外研究现状述评</w:t>
      </w:r>
    </w:p>
    <w:p>
      <w:pPr>
        <w:keepNext w:val="0"/>
        <w:keepLines w:val="0"/>
        <w:pageBreakBefore w:val="0"/>
        <w:widowControl/>
        <w:numPr>
          <w:ilvl w:val="0"/>
          <w:numId w:val="2"/>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color w:val="auto"/>
          <w:sz w:val="24"/>
          <w:szCs w:val="24"/>
          <w:lang w:val="zh-CN"/>
        </w:rPr>
      </w:pPr>
      <w:r>
        <w:rPr>
          <w:rFonts w:hint="eastAsia" w:ascii="宋体" w:hAnsi="宋体" w:cs="宋体"/>
          <w:color w:val="auto"/>
          <w:sz w:val="24"/>
          <w:szCs w:val="24"/>
          <w:lang w:val="zh-CN"/>
        </w:rPr>
        <w:t>人工智能教育发展现状</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xml:space="preserve"> 在国外研究中，笔者发现关于“人工智能”的概念最早实在1956年DARTMOUTH会议中被提出来的，经过长达六十多年的发展，其中有关“人工智能”的理论知识与科研技术已经日渐成熟，。随着时间的推移，在2016年人工智能的出现，让世界各个国家真正认识到了人工智能技术的潜力，并纷纷出台了关于“人工智能战略政策”，逐渐融入到了基础教育领域的人工智能，以此作为布局，越来越多的国家更以培养人工智能人才，抢占人工智能发展先机。</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现阶段，在调查分析中笔者了解到在美国、日本、英国等国家，相继制定了关于人工智能的战略政策，但是由于国情差异、人工智能发展差异等多方面原因，也就导致了关于人工智能教育发展现状也不相同。比如，美国教育部门非常重视关于人工智能政策的制定，更是出台了多个关于国家层面的政策，在2019年又再一次对人工智能战略进行更新，目的是为了维持美国在“人工智能”方面的领先地位。日本在2016年将人工智能看做是</w:t>
      </w:r>
      <w:r>
        <w:rPr>
          <w:rFonts w:hint="default" w:ascii="宋体" w:hAnsi="宋体" w:cs="宋体"/>
          <w:color w:val="auto"/>
          <w:sz w:val="24"/>
          <w:szCs w:val="24"/>
          <w:lang w:eastAsia="zh-CN"/>
        </w:rPr>
        <w:t>实现超智能社会的核心，紧接着在2017年发布了关于《下一代人工智能推进战略》等一系列文件，这一系列措施与政策，都体现了日本政策推动人工智能教育的重大决心。同时，在2017年英国政策针对教育教学领域实施人工智能也发布了一系列的工作报告，并提出了改革学校人才培养迷失，进一步完善学科发展布局等多方面的工作，从而有效提升英国整体国民信息素养。</w:t>
      </w:r>
    </w:p>
    <w:p>
      <w:pPr>
        <w:keepNext w:val="0"/>
        <w:keepLines w:val="0"/>
        <w:pageBreakBefore w:val="0"/>
        <w:widowControl/>
        <w:numPr>
          <w:ilvl w:val="0"/>
          <w:numId w:val="2"/>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color w:val="auto"/>
          <w:sz w:val="24"/>
          <w:szCs w:val="24"/>
          <w:lang w:val="zh-CN"/>
        </w:rPr>
      </w:pPr>
      <w:r>
        <w:rPr>
          <w:rFonts w:hint="eastAsia" w:ascii="宋体" w:hAnsi="宋体" w:cs="宋体"/>
          <w:color w:val="auto"/>
          <w:sz w:val="24"/>
          <w:szCs w:val="24"/>
          <w:lang w:val="zh-CN"/>
        </w:rPr>
        <w:t>小学人工智能课堂教学研究现状</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针对小学人工智能课堂教学现状，在国外研究中，笔者发现虽然西方发达国家关于人工智能早有研究，但是在国外小学阶段关于人工智能课程的研究还是处于起步阶段，参与研究的团队也比较少，研究也比较片面、零散，不够系统、全面、深入。因此，在国外学校教学中，关于人工智能科普教材也只是零星出现。关于人工智能课程教学现状中，英国教育部门提出了设计一门面向小学生学习人工智能和算法等概念的课程中，定期进行测试，同时深入学生的学习需求，以及对人工智能了解程度，有针对性地设计人工智能教材内容，吸引学生的注意力，更能激发学生的人工智能学习热情。</w:t>
      </w:r>
    </w:p>
    <w:p>
      <w:pPr>
        <w:keepNext w:val="0"/>
        <w:keepLines w:val="0"/>
        <w:pageBreakBefore w:val="0"/>
        <w:widowControl/>
        <w:numPr>
          <w:ilvl w:val="0"/>
          <w:numId w:val="2"/>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color w:val="auto"/>
          <w:sz w:val="24"/>
          <w:szCs w:val="24"/>
          <w:lang w:val="zh-CN"/>
        </w:rPr>
      </w:pPr>
      <w:r>
        <w:rPr>
          <w:rFonts w:hint="eastAsia" w:ascii="宋体" w:hAnsi="宋体" w:eastAsia="宋体" w:cs="宋体"/>
          <w:color w:val="auto"/>
          <w:sz w:val="24"/>
          <w:szCs w:val="24"/>
          <w:lang w:val="zh-CN"/>
        </w:rPr>
        <w:t>真实复杂情境下小学人工智能课堂教学</w:t>
      </w:r>
      <w:r>
        <w:rPr>
          <w:rFonts w:hint="eastAsia" w:ascii="宋体" w:hAnsi="宋体" w:cs="宋体"/>
          <w:color w:val="auto"/>
          <w:sz w:val="24"/>
          <w:szCs w:val="24"/>
          <w:lang w:val="zh-CN"/>
        </w:rPr>
        <w:t>策略研究</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xml:space="preserve"> 人工智能基础上的不断发展、崛起，关于人工智能教育教学也逐渐走向基础教育阶段，各个西方国家也开始进行了不同学段人工智能教育的深入探索。</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 xml:space="preserve"> 在2013年，英国教育部门为小学搭建了人工智能课程相关的教学网站，并积极邀请教育专家和教师对小学人工智能网络课程进行了详细的阐述，通过创设信息化教学情境，充分发挥人工智能的作用，让学生在真实复杂的情境下，提高信息素养与文化素养，拓宽知识视野，实现综合素养的全面发展。</w:t>
      </w:r>
    </w:p>
    <w:p>
      <w:pPr>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left="-2" w:leftChars="0" w:firstLine="422" w:firstLineChars="0"/>
        <w:jc w:val="both"/>
        <w:textAlignment w:val="auto"/>
        <w:rPr>
          <w:rFonts w:hint="eastAsia" w:ascii="宋体" w:hAnsi="宋体" w:cs="宋体"/>
          <w:b/>
          <w:bCs/>
          <w:color w:val="auto"/>
          <w:sz w:val="24"/>
          <w:szCs w:val="24"/>
          <w:lang w:val="zh-CN"/>
        </w:rPr>
      </w:pPr>
      <w:r>
        <w:rPr>
          <w:rFonts w:hint="eastAsia" w:ascii="宋体" w:hAnsi="宋体" w:cs="宋体"/>
          <w:b/>
          <w:bCs/>
          <w:color w:val="auto"/>
          <w:sz w:val="24"/>
          <w:szCs w:val="24"/>
          <w:lang w:val="zh-CN"/>
        </w:rPr>
        <w:t>国内研究现状述评</w:t>
      </w:r>
    </w:p>
    <w:p>
      <w:pPr>
        <w:keepNext w:val="0"/>
        <w:keepLines w:val="0"/>
        <w:pageBreakBefore w:val="0"/>
        <w:widowControl/>
        <w:numPr>
          <w:ilvl w:val="0"/>
          <w:numId w:val="3"/>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color w:val="auto"/>
          <w:sz w:val="24"/>
          <w:szCs w:val="24"/>
          <w:lang w:val="zh-CN"/>
        </w:rPr>
      </w:pPr>
      <w:r>
        <w:rPr>
          <w:rFonts w:hint="eastAsia" w:ascii="宋体" w:hAnsi="宋体" w:cs="宋体"/>
          <w:color w:val="auto"/>
          <w:sz w:val="24"/>
          <w:szCs w:val="24"/>
          <w:lang w:val="zh-CN"/>
        </w:rPr>
        <w:t>人工智能教育发展现状</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xml:space="preserve"> </w:t>
      </w:r>
      <w:r>
        <w:rPr>
          <w:rFonts w:hint="default" w:ascii="宋体" w:hAnsi="宋体" w:cs="宋体"/>
          <w:color w:val="auto"/>
          <w:sz w:val="24"/>
          <w:szCs w:val="24"/>
        </w:rPr>
        <w:t>针对人工智能教育发展现状，在国内研究中，笔者发现我国围绕“人工智能”已经出台了一系列的政策措施，为人工智能在教育领域的发展提供了强有力的制度保障措施。早在2003年，我国教育部门针对当前小学人工智能教育展开了一系列的调查分析，并指出了关于人工智能教育发展的具体途径，详细阐述了关于人工智能在教育发展领域的重要</w:t>
      </w:r>
      <w:r>
        <w:rPr>
          <w:rFonts w:hint="eastAsia" w:ascii="宋体" w:hAnsi="宋体" w:cs="宋体"/>
          <w:color w:val="auto"/>
          <w:sz w:val="24"/>
          <w:szCs w:val="24"/>
          <w:lang w:eastAsia="zh-CN"/>
        </w:rPr>
        <w:t>性。随后在</w:t>
      </w:r>
      <w:r>
        <w:rPr>
          <w:rFonts w:hint="eastAsia" w:ascii="宋体" w:hAnsi="宋体" w:cs="宋体"/>
          <w:color w:val="auto"/>
          <w:sz w:val="24"/>
          <w:szCs w:val="24"/>
          <w:lang w:val="en-US" w:eastAsia="zh-CN"/>
        </w:rPr>
        <w:t>2017年，国务院有发布了关于《新一代人工智能发展规划》，提出了要实施全民智能教育项目，从而掀起了一股在小学开设人工智能教育的新浪潮。在2018年，教育部门在颁布的关于《教育信息化2.0行动计划》中，明确提出了要推动人工智能、大数据、互联网等新兴技术支持下的教育教学新模式，积极重构教育新生态，也进一步将人工智能纳入到了新课标中。</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相较于西方发达国家，中国关于人工智能教育的研究要更为缓慢一些，但是随着教育信息化2.0的推进，人工智能也逐渐向着小学阶段进行了有效延伸。研究人员王建梁在2023年提出了关于小学人工智能教育发展现状与未来趋势，针对启动科技创新教育试点工程，将人工智能课程开到小学课堂，通过引导学生积极动手实践，培养学生创新逻辑思维能力、问题解决能力，进而促进学生良好信息素养的提升。同时，指出了要成立特色人工智能教学课程，实现学科高效融合，成为学校必修课程。</w:t>
      </w:r>
    </w:p>
    <w:p>
      <w:pPr>
        <w:keepNext w:val="0"/>
        <w:keepLines w:val="0"/>
        <w:pageBreakBefore w:val="0"/>
        <w:widowControl/>
        <w:numPr>
          <w:ilvl w:val="0"/>
          <w:numId w:val="3"/>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color w:val="auto"/>
          <w:sz w:val="24"/>
          <w:szCs w:val="24"/>
          <w:lang w:val="zh-CN"/>
        </w:rPr>
      </w:pPr>
      <w:r>
        <w:rPr>
          <w:rFonts w:hint="eastAsia" w:ascii="宋体" w:hAnsi="宋体" w:cs="宋体"/>
          <w:color w:val="auto"/>
          <w:sz w:val="24"/>
          <w:szCs w:val="24"/>
          <w:lang w:val="zh-CN"/>
        </w:rPr>
        <w:t>小学人工智能课堂教学研究现状</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xml:space="preserve"> 针对小学人工智能课堂教学现状，在国内研究中，我国小学关于人工智能课程的研究最早可以追溯到2003年。研究人员张剑平在2003年结合实际教学经历，对人工智能课程内容以及相关教学问题进行了深入、全面的分析，并指出了新课标内容要求。同时，在2005年张剑平阐述了关于学校教学中人工智能的地位、作用，又再次针对中国与其他国家关于人工智能课程标准的内容、目标与实施策略进行了深入分析与比较。</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为了更好的解决小学人工智能课堂教学问题，越来越多的教育专家对教学模式与教学设计进行了深入的研究，针对人工智能的分类、分层构建的教育目标研究。随着关于人工智能研究方向的多元化，结合小学生的认知特点，提出特色人工智能校本课程的开发流程，确定核心素养定位，优化人工智能教育核心内容、丰富课堂活动设计模式等，目的在于培养出领先的科技创新型人才。</w:t>
      </w:r>
    </w:p>
    <w:p>
      <w:pPr>
        <w:keepNext w:val="0"/>
        <w:keepLines w:val="0"/>
        <w:pageBreakBefore w:val="0"/>
        <w:widowControl/>
        <w:numPr>
          <w:ilvl w:val="0"/>
          <w:numId w:val="3"/>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color w:val="auto"/>
          <w:sz w:val="24"/>
          <w:szCs w:val="24"/>
          <w:lang w:val="zh-CN"/>
        </w:rPr>
      </w:pPr>
      <w:r>
        <w:rPr>
          <w:rFonts w:hint="eastAsia" w:ascii="宋体" w:hAnsi="宋体" w:eastAsia="宋体" w:cs="宋体"/>
          <w:color w:val="auto"/>
          <w:sz w:val="24"/>
          <w:szCs w:val="24"/>
          <w:lang w:val="zh-CN"/>
        </w:rPr>
        <w:t>真实复杂情境下小学人工智能课堂教学</w:t>
      </w:r>
      <w:r>
        <w:rPr>
          <w:rFonts w:hint="eastAsia" w:ascii="宋体" w:hAnsi="宋体" w:cs="宋体"/>
          <w:color w:val="auto"/>
          <w:sz w:val="24"/>
          <w:szCs w:val="24"/>
          <w:lang w:val="zh-CN"/>
        </w:rPr>
        <w:t>策略研究</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color w:val="auto"/>
          <w:sz w:val="24"/>
          <w:szCs w:val="24"/>
          <w:lang w:val="zh-CN"/>
        </w:rPr>
      </w:pPr>
      <w:r>
        <w:rPr>
          <w:rFonts w:hint="eastAsia" w:ascii="宋体" w:hAnsi="宋体" w:cs="宋体"/>
          <w:color w:val="auto"/>
          <w:sz w:val="24"/>
          <w:szCs w:val="24"/>
          <w:lang w:val="en-US" w:eastAsia="zh-CN"/>
        </w:rPr>
        <w:t>针对</w:t>
      </w:r>
      <w:r>
        <w:rPr>
          <w:rFonts w:hint="eastAsia" w:ascii="宋体" w:hAnsi="宋体" w:eastAsia="宋体" w:cs="宋体"/>
          <w:color w:val="auto"/>
          <w:sz w:val="24"/>
          <w:szCs w:val="24"/>
          <w:lang w:val="zh-CN"/>
        </w:rPr>
        <w:t>真实复杂情境下小学人工智能课堂教学</w:t>
      </w:r>
      <w:r>
        <w:rPr>
          <w:rFonts w:hint="eastAsia" w:ascii="宋体" w:hAnsi="宋体" w:cs="宋体"/>
          <w:color w:val="auto"/>
          <w:sz w:val="24"/>
          <w:szCs w:val="24"/>
          <w:lang w:val="zh-CN"/>
        </w:rPr>
        <w:t>策略研究中，实现人工智能与学科教学的高度融合，培养学生的综合实践能力，提高学生的创造力。随着经济的发展，我国对教育的重视程度，有关专家、学者都在不同程度上对人工智能教育展开了深入研究，更指出了要侧重于学生思维能力的培养与锻炼。在对人工智能课程教学现状分析的基础上，探讨实施过程中的教学内容选择、案例呈现、教学过程以及教学评价等问题，并针对教学中存在的问题提出不同的观点。</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 xml:space="preserve">   研究人员马超以“建构主义学习理论”为教学指导思想，基于人工智能背景下，不断优化课堂教学模式，并分别提出了情景化教学模式、基于问题和基于情景的人工智能教学模式，可以更好的锻炼学生的探究型和创造型思维。</w:t>
      </w:r>
    </w:p>
    <w:p>
      <w:pPr>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left="-2" w:leftChars="0" w:firstLine="422" w:firstLineChars="0"/>
        <w:jc w:val="both"/>
        <w:textAlignment w:val="auto"/>
        <w:rPr>
          <w:rFonts w:hint="eastAsia" w:ascii="宋体" w:hAnsi="宋体" w:cs="宋体"/>
          <w:b/>
          <w:bCs/>
          <w:color w:val="auto"/>
          <w:sz w:val="24"/>
          <w:szCs w:val="24"/>
          <w:lang w:val="zh-CN"/>
        </w:rPr>
      </w:pPr>
      <w:r>
        <w:rPr>
          <w:rFonts w:hint="eastAsia" w:ascii="宋体" w:hAnsi="宋体" w:cs="宋体"/>
          <w:b/>
          <w:bCs/>
          <w:color w:val="auto"/>
          <w:sz w:val="24"/>
          <w:szCs w:val="24"/>
          <w:lang w:val="zh-CN"/>
        </w:rPr>
        <w:t>研究动态</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综上所述，国外基础教育阶段关于人工智能教育研究起步较早，但是在调查了解中却发现很少有独立的人工智能课程，也普遍没有基础教育领域的人工智能教材。相较于西方国家，虽然我国在基础教育阶段关于人工智能教育起步比较晚，但是近些年关于人工智能课程的研究比西方发达国家而言要更深入、全面一些，而这也恰恰说明了我国关于小学人工智能教育已经买入了世界前列。但是，在研究中也有一些不足之处，主要是没有形成成体系的小学人工智能课程标准，课程资源仍然是不能满足目前教学形式需求。</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sz w:val="24"/>
          <w:szCs w:val="24"/>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72A733"/>
    <w:multiLevelType w:val="singleLevel"/>
    <w:tmpl w:val="C672A733"/>
    <w:lvl w:ilvl="0" w:tentative="0">
      <w:start w:val="1"/>
      <w:numFmt w:val="chineseCounting"/>
      <w:suff w:val="nothing"/>
      <w:lvlText w:val="%1、"/>
      <w:lvlJc w:val="left"/>
      <w:pPr>
        <w:ind w:left="-2"/>
      </w:pPr>
      <w:rPr>
        <w:rFonts w:hint="eastAsia"/>
      </w:rPr>
    </w:lvl>
  </w:abstractNum>
  <w:abstractNum w:abstractNumId="1">
    <w:nsid w:val="4A44A9E8"/>
    <w:multiLevelType w:val="singleLevel"/>
    <w:tmpl w:val="4A44A9E8"/>
    <w:lvl w:ilvl="0" w:tentative="0">
      <w:start w:val="1"/>
      <w:numFmt w:val="chineseCounting"/>
      <w:suff w:val="nothing"/>
      <w:lvlText w:val="（%1）"/>
      <w:lvlJc w:val="left"/>
      <w:rPr>
        <w:rFonts w:hint="eastAsia"/>
      </w:rPr>
    </w:lvl>
  </w:abstractNum>
  <w:abstractNum w:abstractNumId="2">
    <w:nsid w:val="6A86C785"/>
    <w:multiLevelType w:val="singleLevel"/>
    <w:tmpl w:val="6A86C785"/>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2MTY3MGE4YjU0Y2I3NDZlOTIxNjE5OTI5NTNjMjMifQ=="/>
  </w:docVars>
  <w:rsids>
    <w:rsidRoot w:val="00172A27"/>
    <w:rsid w:val="0273635F"/>
    <w:rsid w:val="04C80BE4"/>
    <w:rsid w:val="066A74CF"/>
    <w:rsid w:val="0BF0024E"/>
    <w:rsid w:val="0C601D6F"/>
    <w:rsid w:val="1E6C7F40"/>
    <w:rsid w:val="2D594220"/>
    <w:rsid w:val="32DC7485"/>
    <w:rsid w:val="37103F4C"/>
    <w:rsid w:val="43E91A02"/>
    <w:rsid w:val="49EC3E20"/>
    <w:rsid w:val="53964FD7"/>
    <w:rsid w:val="5960430F"/>
    <w:rsid w:val="653A1C66"/>
    <w:rsid w:val="67362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2542</Words>
  <Characters>2596</Characters>
  <Lines>0</Lines>
  <Paragraphs>0</Paragraphs>
  <TotalTime>7</TotalTime>
  <ScaleCrop>false</ScaleCrop>
  <LinksUpToDate>false</LinksUpToDate>
  <CharactersWithSpaces>2604</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2023-04-26T08:41:00Z</dcterms:created>
  <dc:creator>Administrator</dc:creator>
  <cp:lastModifiedBy>xjxx2</cp:lastModifiedBy>
  <dcterms:modified xsi:type="dcterms:W3CDTF">2023-12-22T04:42:35Z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6253ECD824AC46228BDABE8548C35E29_13</vt:lpwstr>
  </property>
</Properties>
</file>